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F45" w:rsidRPr="00E23A76" w:rsidRDefault="004D6F45" w:rsidP="004D6F45">
      <w:pPr>
        <w:jc w:val="left"/>
        <w:rPr>
          <w:rFonts w:ascii="Calibri" w:eastAsia="Times New Roman" w:hAnsi="Calibri" w:cs="Times New Roman"/>
          <w:lang w:eastAsia="fr-FR"/>
        </w:rPr>
      </w:pPr>
      <w:r w:rsidRPr="00E23A76">
        <w:rPr>
          <w:rFonts w:ascii="Calibri" w:eastAsia="Times New Roman" w:hAnsi="Calibri" w:cs="Times New Roman"/>
          <w:u w:val="single"/>
          <w:lang w:eastAsia="fr-FR"/>
        </w:rPr>
        <w:t>2. Montage final de la barrette + mise en pochette</w:t>
      </w:r>
    </w:p>
    <w:p w:rsidR="00756582" w:rsidRDefault="003D3E87" w:rsidP="00756582">
      <w:pPr>
        <w:spacing w:before="100" w:beforeAutospacing="1" w:after="100" w:afterAutospacing="1"/>
        <w:ind w:right="-143"/>
        <w:jc w:val="left"/>
        <w:rPr>
          <w:rFonts w:ascii="Calibri" w:eastAsia="Times New Roman" w:hAnsi="Calibri" w:cs="Times New Roman"/>
          <w:lang w:eastAsia="fr-FR"/>
        </w:rPr>
      </w:pPr>
      <w:r>
        <w:rPr>
          <w:rFonts w:ascii="Calibri" w:eastAsia="Times New Roman" w:hAnsi="Calibri" w:cs="Times New Roman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2.6pt;margin-top:50.8pt;width:140.4pt;height:442.15pt;z-index:251660288" stroked="f">
            <v:textbox>
              <w:txbxContent>
                <w:p w:rsidR="004D6F45" w:rsidRDefault="004D6F45" w:rsidP="004D6F4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82377" cy="2460486"/>
                        <wp:effectExtent l="19050" t="0" r="8273" b="0"/>
                        <wp:docPr id="89" name="Imag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2215" cy="2460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F45" w:rsidRDefault="004D6F45" w:rsidP="004D6F45"/>
                <w:p w:rsidR="004D6F45" w:rsidRDefault="004D6F45" w:rsidP="004D6F4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97355" cy="2742288"/>
                        <wp:effectExtent l="19050" t="0" r="0" b="0"/>
                        <wp:docPr id="90" name="Imag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355" cy="2742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D6F45" w:rsidRPr="00E23A76">
        <w:rPr>
          <w:rFonts w:ascii="Calibri" w:eastAsia="Times New Roman" w:hAnsi="Calibri" w:cs="Times New Roman"/>
          <w:lang w:eastAsia="fr-FR"/>
        </w:rPr>
        <w:t xml:space="preserve">L'équipe du GSBMS supervise le kit-ISS </w:t>
      </w:r>
      <w:r w:rsidR="004D6F45">
        <w:rPr>
          <w:rFonts w:ascii="Calibri" w:eastAsia="Times New Roman" w:hAnsi="Calibri" w:cs="Times New Roman"/>
          <w:lang w:eastAsia="fr-FR"/>
        </w:rPr>
        <w:t>: cette fois c'est du sérieux: plus droit à l'erreur. Ces supports partiront dans l'ISS !</w:t>
      </w:r>
      <w:r w:rsidR="004D6F45" w:rsidRPr="00E23A76">
        <w:rPr>
          <w:rFonts w:ascii="Calibri" w:eastAsia="Times New Roman" w:hAnsi="Calibri" w:cs="Times New Roman"/>
          <w:lang w:eastAsia="fr-FR"/>
        </w:rPr>
        <w:br/>
      </w:r>
      <w:r w:rsidR="00756582"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>
            <wp:extent cx="3365594" cy="1950864"/>
            <wp:effectExtent l="19050" t="0" r="6256" b="0"/>
            <wp:docPr id="57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56" cy="195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582">
        <w:rPr>
          <w:rFonts w:ascii="Calibri" w:eastAsia="Times New Roman" w:hAnsi="Calibri" w:cs="Times New Roman"/>
          <w:lang w:eastAsia="fr-FR"/>
        </w:rPr>
        <w:t xml:space="preserve">  </w:t>
      </w:r>
      <w:r w:rsidR="00756582"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>
            <wp:extent cx="2679272" cy="747028"/>
            <wp:effectExtent l="19050" t="0" r="6778" b="0"/>
            <wp:docPr id="59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05" cy="74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82" w:rsidRPr="00E23A76" w:rsidRDefault="00756582" w:rsidP="00756582">
      <w:pPr>
        <w:jc w:val="left"/>
        <w:rPr>
          <w:rFonts w:ascii="Calibri" w:eastAsia="Times New Roman" w:hAnsi="Calibri" w:cs="Times New Roman"/>
          <w:lang w:eastAsia="fr-FR"/>
        </w:rPr>
      </w:pPr>
      <w:r w:rsidRPr="00E23A76">
        <w:rPr>
          <w:rFonts w:ascii="Calibri" w:eastAsia="Times New Roman" w:hAnsi="Calibri" w:cs="Times New Roman"/>
          <w:u w:val="single"/>
          <w:lang w:eastAsia="fr-FR"/>
        </w:rPr>
        <w:t>2. Montage final de la barrette + mise en pochette</w:t>
      </w:r>
    </w:p>
    <w:p w:rsidR="00756582" w:rsidRDefault="00756582" w:rsidP="00756582">
      <w:pPr>
        <w:spacing w:line="312" w:lineRule="atLeast"/>
        <w:jc w:val="left"/>
        <w:rPr>
          <w:rFonts w:ascii="Calibri" w:eastAsia="Times New Roman" w:hAnsi="Calibri" w:cs="Times New Roman"/>
          <w:lang w:eastAsia="fr-FR"/>
        </w:rPr>
      </w:pPr>
      <w:r>
        <w:rPr>
          <w:rFonts w:ascii="Calibri" w:eastAsia="Times New Roman" w:hAnsi="Calibri" w:cs="Times New Roman"/>
          <w:noProof/>
          <w:lang w:eastAsia="fr-FR"/>
        </w:rPr>
        <w:pict>
          <v:shape id="_x0000_s1029" type="#_x0000_t202" style="position:absolute;margin-left:402.6pt;margin-top:50.8pt;width:140.4pt;height:442.15pt;z-index:251663360" stroked="f">
            <v:textbox>
              <w:txbxContent>
                <w:p w:rsidR="00756582" w:rsidRDefault="00756582" w:rsidP="0075658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82377" cy="2460486"/>
                        <wp:effectExtent l="19050" t="0" r="8273" b="0"/>
                        <wp:docPr id="36" name="Imag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2215" cy="2460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582" w:rsidRDefault="00756582" w:rsidP="00756582"/>
                <w:p w:rsidR="00756582" w:rsidRDefault="00756582" w:rsidP="0075658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97355" cy="2742288"/>
                        <wp:effectExtent l="19050" t="0" r="0" b="0"/>
                        <wp:docPr id="50" name="Imag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355" cy="2742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3A76">
        <w:rPr>
          <w:rFonts w:ascii="Calibri" w:eastAsia="Times New Roman" w:hAnsi="Calibri" w:cs="Times New Roman"/>
          <w:lang w:eastAsia="fr-FR"/>
        </w:rPr>
        <w:t xml:space="preserve">L'équipe du GSBMS supervise le kit-ISS </w:t>
      </w:r>
      <w:r>
        <w:rPr>
          <w:rFonts w:ascii="Calibri" w:eastAsia="Times New Roman" w:hAnsi="Calibri" w:cs="Times New Roman"/>
          <w:lang w:eastAsia="fr-FR"/>
        </w:rPr>
        <w:t xml:space="preserve">: cette fois c'est du sérieux: plus droit à l'erreur. </w:t>
      </w:r>
    </w:p>
    <w:p w:rsidR="00756582" w:rsidRDefault="00756582" w:rsidP="00756582">
      <w:pPr>
        <w:spacing w:line="312" w:lineRule="atLeast"/>
        <w:jc w:val="left"/>
        <w:rPr>
          <w:rFonts w:ascii="Calibri" w:eastAsia="Times New Roman" w:hAnsi="Calibri" w:cs="Times New Roman"/>
          <w:lang w:eastAsia="fr-FR"/>
        </w:rPr>
      </w:pPr>
      <w:r>
        <w:rPr>
          <w:rFonts w:ascii="Calibri" w:eastAsia="Times New Roman" w:hAnsi="Calibri" w:cs="Times New Roman"/>
          <w:lang w:eastAsia="fr-FR"/>
        </w:rPr>
        <w:t>Ces supports partiront dans l'ISS !</w:t>
      </w:r>
      <w:r w:rsidRPr="00E23A76">
        <w:rPr>
          <w:rFonts w:ascii="Calibri" w:eastAsia="Times New Roman" w:hAnsi="Calibri" w:cs="Times New Roman"/>
          <w:lang w:eastAsia="fr-FR"/>
        </w:rPr>
        <w:br/>
      </w:r>
      <w:r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>
            <wp:extent cx="5068420" cy="2831911"/>
            <wp:effectExtent l="19050" t="0" r="0" b="0"/>
            <wp:docPr id="60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02" cy="283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fr-FR"/>
        </w:rPr>
        <w:t xml:space="preserve"> </w:t>
      </w:r>
    </w:p>
    <w:p w:rsidR="00756582" w:rsidRDefault="00756582" w:rsidP="00756582">
      <w:pPr>
        <w:spacing w:line="312" w:lineRule="atLeast"/>
        <w:jc w:val="left"/>
        <w:rPr>
          <w:rFonts w:ascii="Calibri" w:eastAsia="Times New Roman" w:hAnsi="Calibri" w:cs="Times New Roman"/>
          <w:lang w:eastAsia="fr-FR"/>
        </w:rPr>
      </w:pPr>
    </w:p>
    <w:p w:rsidR="00756582" w:rsidRDefault="00756582" w:rsidP="00756582">
      <w:pPr>
        <w:ind w:right="2692"/>
      </w:pPr>
      <w:r>
        <w:t xml:space="preserve">                               </w:t>
      </w:r>
      <w:r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>
            <wp:extent cx="3419767" cy="1917129"/>
            <wp:effectExtent l="19050" t="0" r="9233" b="0"/>
            <wp:docPr id="62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45" cy="19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A76">
        <w:rPr>
          <w:rFonts w:ascii="Calibri" w:eastAsia="Times New Roman" w:hAnsi="Calibri" w:cs="Times New Roman"/>
          <w:lang w:eastAsia="fr-FR"/>
        </w:rPr>
        <w:br/>
      </w:r>
      <w:r>
        <w:t xml:space="preserve">Ils peuvent être fiers ! Leur montage expérimental va partir dans l'espace et finir entre </w:t>
      </w:r>
    </w:p>
    <w:p w:rsidR="00756582" w:rsidRDefault="00756582" w:rsidP="00756582">
      <w:pPr>
        <w:ind w:right="2692"/>
      </w:pPr>
      <w:r>
        <w:t>les mains de Thomas PESQUET !</w:t>
      </w:r>
    </w:p>
    <w:p w:rsidR="00756582" w:rsidRDefault="00756582" w:rsidP="00756582">
      <w:pPr>
        <w:spacing w:line="312" w:lineRule="atLeast"/>
        <w:jc w:val="left"/>
        <w:rPr>
          <w:rFonts w:ascii="Calibri" w:eastAsia="Times New Roman" w:hAnsi="Calibri" w:cs="Times New Roman"/>
          <w:b/>
          <w:lang w:eastAsia="fr-FR"/>
        </w:rPr>
      </w:pPr>
    </w:p>
    <w:p w:rsidR="00756582" w:rsidRPr="00E23A76" w:rsidRDefault="00756582" w:rsidP="00756582">
      <w:pPr>
        <w:spacing w:line="312" w:lineRule="atLeast"/>
        <w:jc w:val="left"/>
        <w:rPr>
          <w:rFonts w:ascii="Calibri" w:eastAsia="Times New Roman" w:hAnsi="Calibri" w:cs="Times New Roman"/>
          <w:b/>
          <w:lang w:eastAsia="fr-FR"/>
        </w:rPr>
      </w:pPr>
      <w:r>
        <w:rPr>
          <w:rFonts w:ascii="Calibri" w:eastAsia="Times New Roman" w:hAnsi="Calibri" w:cs="Times New Roman"/>
          <w:b/>
          <w:noProof/>
          <w:lang w:eastAsia="fr-FR"/>
        </w:rPr>
        <w:drawing>
          <wp:inline distT="0" distB="0" distL="0" distR="0">
            <wp:extent cx="2133929" cy="1490470"/>
            <wp:effectExtent l="19050" t="0" r="0" b="0"/>
            <wp:docPr id="63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88" cy="149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lang w:eastAsia="fr-FR"/>
        </w:rPr>
        <w:t xml:space="preserve"> </w:t>
      </w:r>
      <w:r>
        <w:rPr>
          <w:rFonts w:ascii="Calibri" w:eastAsia="Times New Roman" w:hAnsi="Calibri" w:cs="Times New Roman"/>
          <w:b/>
          <w:noProof/>
          <w:lang w:eastAsia="fr-FR"/>
        </w:rPr>
        <w:drawing>
          <wp:inline distT="0" distB="0" distL="0" distR="0">
            <wp:extent cx="2587673" cy="1491567"/>
            <wp:effectExtent l="19050" t="0" r="3127" b="0"/>
            <wp:docPr id="65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75" cy="14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45" w:rsidRDefault="004D6F45" w:rsidP="004D6F45">
      <w:pPr>
        <w:jc w:val="left"/>
        <w:rPr>
          <w:b/>
        </w:rPr>
      </w:pPr>
      <w:r w:rsidRPr="0086317C">
        <w:rPr>
          <w:rFonts w:ascii="Calibri" w:eastAsia="Times New Roman" w:hAnsi="Calibri" w:cs="Times New Roman"/>
          <w:b/>
          <w:color w:val="FF0000"/>
          <w:lang w:eastAsia="fr-FR"/>
        </w:rPr>
        <w:lastRenderedPageBreak/>
        <w:t>Juillet 2016</w:t>
      </w:r>
      <w:r>
        <w:rPr>
          <w:rFonts w:ascii="Calibri" w:eastAsia="Times New Roman" w:hAnsi="Calibri" w:cs="Times New Roman"/>
          <w:b/>
          <w:lang w:eastAsia="fr-FR"/>
        </w:rPr>
        <w:t xml:space="preserve"> : </w:t>
      </w:r>
      <w:r w:rsidRPr="0086317C">
        <w:rPr>
          <w:b/>
        </w:rPr>
        <w:t>Intégration finale matériel de vol juillet 2016</w:t>
      </w:r>
    </w:p>
    <w:p w:rsidR="004D6F45" w:rsidRDefault="004D6F45" w:rsidP="004D6F45">
      <w:pPr>
        <w:jc w:val="center"/>
        <w:rPr>
          <w:b/>
        </w:rPr>
      </w:pPr>
    </w:p>
    <w:p w:rsidR="004D6F45" w:rsidRDefault="004D6F45" w:rsidP="004D6F45">
      <w:pPr>
        <w:jc w:val="center"/>
        <w:rPr>
          <w:b/>
        </w:rPr>
      </w:pPr>
      <w:r>
        <w:rPr>
          <w:b/>
        </w:rPr>
        <w:t>Message de Sébastien Rouquette, responsable du CADMOS au CNES le 22 juillet 2016</w:t>
      </w:r>
    </w:p>
    <w:p w:rsidR="004D6F45" w:rsidRDefault="004D6F45" w:rsidP="004D6F45">
      <w:pPr>
        <w:jc w:val="center"/>
        <w:rPr>
          <w:b/>
        </w:rPr>
      </w:pPr>
    </w:p>
    <w:p w:rsidR="004D6F45" w:rsidRPr="0086317C" w:rsidRDefault="004D6F45" w:rsidP="004D6F45">
      <w:pPr>
        <w:spacing w:line="312" w:lineRule="atLeast"/>
        <w:jc w:val="left"/>
        <w:rPr>
          <w:rFonts w:ascii="Calibri" w:eastAsia="Times New Roman" w:hAnsi="Calibri" w:cs="Times New Roman"/>
          <w:i/>
          <w:color w:val="1F497D"/>
          <w:lang w:eastAsia="fr-FR"/>
        </w:rPr>
      </w:pPr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La préparation du matériel de vol est maintenant terminée. L’intégration finale a eu lieu ces derniers jours.</w:t>
      </w:r>
    </w:p>
    <w:p w:rsidR="004D6F45" w:rsidRPr="0086317C" w:rsidRDefault="004D6F45" w:rsidP="004D6F45">
      <w:pPr>
        <w:spacing w:line="312" w:lineRule="atLeast"/>
        <w:jc w:val="left"/>
        <w:rPr>
          <w:rFonts w:ascii="Calibri" w:eastAsia="Times New Roman" w:hAnsi="Calibri" w:cs="Times New Roman"/>
          <w:i/>
          <w:color w:val="1F497D"/>
          <w:lang w:eastAsia="fr-FR"/>
        </w:rPr>
      </w:pPr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Ca matin, inspection finale et revue d’acceptance finale. En voici quelques images…</w:t>
      </w:r>
    </w:p>
    <w:p w:rsidR="004D6F45" w:rsidRPr="0086317C" w:rsidRDefault="004D6F45" w:rsidP="004D6F45">
      <w:pPr>
        <w:spacing w:line="312" w:lineRule="atLeast"/>
        <w:jc w:val="left"/>
        <w:rPr>
          <w:rFonts w:ascii="Calibri" w:eastAsia="Times New Roman" w:hAnsi="Calibri" w:cs="Times New Roman"/>
          <w:i/>
          <w:color w:val="1F497D"/>
          <w:lang w:eastAsia="fr-FR"/>
        </w:rPr>
      </w:pPr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C’est le moment de le dire : « </w:t>
      </w:r>
      <w:r w:rsidRPr="0086317C">
        <w:rPr>
          <w:rFonts w:ascii="Calibri" w:eastAsia="Times New Roman" w:hAnsi="Calibri" w:cs="Times New Roman"/>
          <w:b/>
          <w:bCs/>
          <w:i/>
          <w:iCs/>
          <w:color w:val="1F497D"/>
          <w:lang w:eastAsia="fr-FR"/>
        </w:rPr>
        <w:t>c’est dans la boîte</w:t>
      </w:r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 ».</w:t>
      </w:r>
    </w:p>
    <w:p w:rsidR="004D6F45" w:rsidRPr="0086317C" w:rsidRDefault="004D6F45" w:rsidP="004D6F45">
      <w:pPr>
        <w:spacing w:line="312" w:lineRule="atLeast"/>
        <w:jc w:val="left"/>
        <w:rPr>
          <w:rFonts w:ascii="Calibri" w:eastAsia="Times New Roman" w:hAnsi="Calibri" w:cs="Times New Roman"/>
          <w:i/>
          <w:color w:val="1F497D"/>
          <w:lang w:eastAsia="fr-FR"/>
        </w:rPr>
      </w:pPr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 xml:space="preserve">Mardi prochain, la trousse débute son voyage planétaire par une étape en Italie, chez </w:t>
      </w:r>
      <w:proofErr w:type="spellStart"/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Altec</w:t>
      </w:r>
      <w:proofErr w:type="spellEnd"/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, où elle sera habillée de sa combinaison de vol dite CTB.</w:t>
      </w:r>
    </w:p>
    <w:p w:rsidR="004D6F45" w:rsidRPr="0086317C" w:rsidRDefault="004D6F45" w:rsidP="004D6F45">
      <w:pPr>
        <w:spacing w:line="312" w:lineRule="atLeast"/>
        <w:jc w:val="left"/>
        <w:rPr>
          <w:rFonts w:ascii="Calibri" w:eastAsia="Times New Roman" w:hAnsi="Calibri" w:cs="Times New Roman"/>
          <w:i/>
          <w:color w:val="1F497D"/>
          <w:lang w:eastAsia="fr-FR"/>
        </w:rPr>
      </w:pPr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 xml:space="preserve">Elle sera ensuite livrée aux Etats-Unis où elle attendra son départ pour l’ISS à bord de </w:t>
      </w:r>
      <w:proofErr w:type="spellStart"/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SpaceX</w:t>
      </w:r>
      <w:proofErr w:type="spellEnd"/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-10.</w:t>
      </w:r>
    </w:p>
    <w:p w:rsidR="004D6F45" w:rsidRPr="0086317C" w:rsidRDefault="004D6F45" w:rsidP="004D6F45">
      <w:pPr>
        <w:spacing w:line="312" w:lineRule="atLeast"/>
        <w:jc w:val="left"/>
        <w:rPr>
          <w:rFonts w:ascii="Calibri" w:eastAsia="Times New Roman" w:hAnsi="Calibri" w:cs="Times New Roman"/>
          <w:i/>
          <w:color w:val="1F497D"/>
          <w:lang w:eastAsia="fr-FR"/>
        </w:rPr>
      </w:pPr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Je vous adresserai un peu plus tard le package documentaire complet (volumineux). Vous comprendrez alors que notre expérience n’a rien à envier à ses grandes sœurs. Nous avons conduit un travail complet sans aucun passe-droit du fait de notre statut de « </w:t>
      </w:r>
      <w:r w:rsidRPr="0086317C">
        <w:rPr>
          <w:rFonts w:ascii="Calibri" w:eastAsia="Times New Roman" w:hAnsi="Calibri" w:cs="Times New Roman"/>
          <w:i/>
          <w:iCs/>
          <w:color w:val="1F497D"/>
          <w:lang w:eastAsia="fr-FR"/>
        </w:rPr>
        <w:t>simple expérience éducative</w:t>
      </w:r>
      <w:r w:rsidRPr="0086317C">
        <w:rPr>
          <w:rFonts w:ascii="Calibri" w:eastAsia="Times New Roman" w:hAnsi="Calibri" w:cs="Times New Roman"/>
          <w:i/>
          <w:color w:val="1F497D"/>
          <w:lang w:eastAsia="fr-FR"/>
        </w:rPr>
        <w:t> ». Nous pouvons être contents d’avoir réussi ce travail.</w:t>
      </w:r>
    </w:p>
    <w:p w:rsidR="004D6F45" w:rsidRPr="00C62CDB" w:rsidRDefault="003D3E87" w:rsidP="004D6F45">
      <w:pPr>
        <w:spacing w:line="312" w:lineRule="atLeast"/>
        <w:jc w:val="left"/>
        <w:rPr>
          <w:rFonts w:ascii="Times New Roman" w:eastAsia="Times New Roman" w:hAnsi="Times New Roman" w:cs="Times New Roman"/>
          <w:color w:val="444444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fr-FR"/>
        </w:rPr>
        <w:pict>
          <v:shape id="_x0000_s1027" type="#_x0000_t202" style="position:absolute;margin-left:311.35pt;margin-top:11.7pt;width:158.55pt;height:88.8pt;z-index:251661312" stroked="f">
            <v:textbox>
              <w:txbxContent>
                <w:p w:rsidR="004D6F45" w:rsidRDefault="004D6F45" w:rsidP="004D6F4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21180" cy="1165054"/>
                        <wp:effectExtent l="19050" t="0" r="7620" b="0"/>
                        <wp:docPr id="114" name="Imag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1180" cy="1165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6F45" w:rsidRDefault="004D6F45" w:rsidP="004D6F45">
      <w:pPr>
        <w:jc w:val="left"/>
      </w:pPr>
      <w:r w:rsidRPr="0086317C">
        <w:rPr>
          <w:noProof/>
          <w:lang w:eastAsia="fr-FR"/>
        </w:rPr>
        <w:drawing>
          <wp:inline distT="0" distB="0" distL="0" distR="0">
            <wp:extent cx="2243625" cy="3382719"/>
            <wp:effectExtent l="19050" t="0" r="4275" b="0"/>
            <wp:docPr id="769" name="Imag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55" cy="338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3441039" cy="2577446"/>
            <wp:effectExtent l="19050" t="0" r="7011" b="0"/>
            <wp:docPr id="770" name="Image 673" descr="C:\Users\Christophe\AppData\Local\Microsoft\Windows\Temporary Internet Files\Content.IE5\I4LF2M1O\DSC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C:\Users\Christophe\AppData\Local\Microsoft\Windows\Temporary Internet Files\Content.IE5\I4LF2M1O\DSC_2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84" cy="257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45" w:rsidRPr="00364BD3" w:rsidRDefault="004D6F45" w:rsidP="004D6F45">
      <w:pPr>
        <w:spacing w:line="312" w:lineRule="atLeast"/>
        <w:jc w:val="left"/>
        <w:rPr>
          <w:rFonts w:ascii="Calibri" w:eastAsia="Times New Roman" w:hAnsi="Calibri" w:cs="Times New Roman"/>
          <w:b/>
          <w:lang w:eastAsia="fr-FR"/>
        </w:rPr>
      </w:pPr>
    </w:p>
    <w:p w:rsidR="00862149" w:rsidRDefault="00862149"/>
    <w:sectPr w:rsidR="00862149" w:rsidSect="00756582">
      <w:pgSz w:w="11906" w:h="16838" w:code="9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4D6F45"/>
    <w:rsid w:val="003D3E87"/>
    <w:rsid w:val="004A11E1"/>
    <w:rsid w:val="004D6F45"/>
    <w:rsid w:val="005B2C51"/>
    <w:rsid w:val="00724FA3"/>
    <w:rsid w:val="00756582"/>
    <w:rsid w:val="008270FF"/>
    <w:rsid w:val="00862149"/>
    <w:rsid w:val="00AF07D0"/>
    <w:rsid w:val="00B53D17"/>
    <w:rsid w:val="00BB3AB7"/>
    <w:rsid w:val="00BE75E7"/>
    <w:rsid w:val="00BF0911"/>
    <w:rsid w:val="00F5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F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6F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6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2</cp:revision>
  <dcterms:created xsi:type="dcterms:W3CDTF">2016-09-14T17:58:00Z</dcterms:created>
  <dcterms:modified xsi:type="dcterms:W3CDTF">2016-09-15T08:35:00Z</dcterms:modified>
</cp:coreProperties>
</file>