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28" w:rsidRDefault="00DF0E28" w:rsidP="00DF0E28">
      <w:pPr>
        <w:spacing w:line="258" w:lineRule="atLeast"/>
        <w:jc w:val="left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sz w:val="24"/>
          <w:szCs w:val="24"/>
          <w:lang w:eastAsia="fr-FR"/>
        </w:rPr>
        <w:t>De retour au Creusot, le projet de recherche expérimentale continue…</w:t>
      </w:r>
    </w:p>
    <w:p w:rsidR="00DF0E28" w:rsidRDefault="00DF0E28" w:rsidP="00DF0E28">
      <w:pPr>
        <w:spacing w:line="258" w:lineRule="atLeast"/>
        <w:jc w:val="left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388813" cy="1539335"/>
            <wp:effectExtent l="19050" t="0" r="2337" b="0"/>
            <wp:docPr id="691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58" cy="15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28" w:rsidRDefault="00DF0E28" w:rsidP="00DF0E28">
      <w:pPr>
        <w:spacing w:line="258" w:lineRule="atLeast"/>
        <w:jc w:val="left"/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477492" cy="3607112"/>
            <wp:effectExtent l="19050" t="0" r="8908" b="0"/>
            <wp:docPr id="692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09" cy="360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840220" cy="3791697"/>
            <wp:effectExtent l="19050" t="0" r="0" b="0"/>
            <wp:docPr id="693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9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sz w:val="24"/>
          <w:szCs w:val="24"/>
          <w:lang w:eastAsia="fr-FR"/>
        </w:rPr>
      </w:pPr>
      <w:r w:rsidRPr="003C695E">
        <w:rPr>
          <w:rFonts w:ascii="Calibri" w:eastAsia="Times New Roman" w:hAnsi="Calibri" w:cs="Arial"/>
          <w:sz w:val="24"/>
          <w:szCs w:val="24"/>
          <w:lang w:eastAsia="fr-FR"/>
        </w:rPr>
        <w:t>Les secondes en action sous l'œil attentif de la technicienne du laboratoire !</w:t>
      </w: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sz w:val="24"/>
          <w:szCs w:val="24"/>
          <w:lang w:eastAsia="fr-FR"/>
        </w:rPr>
      </w:pPr>
      <w:r>
        <w:rPr>
          <w:rFonts w:ascii="Calibri" w:eastAsia="Times New Roman" w:hAnsi="Calibri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840220" cy="2334519"/>
            <wp:effectExtent l="19050" t="0" r="0" b="0"/>
            <wp:docPr id="694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28" w:rsidRPr="003C695E" w:rsidRDefault="00DF0E28" w:rsidP="00DF0E28">
      <w:pPr>
        <w:spacing w:line="258" w:lineRule="atLeast"/>
        <w:jc w:val="center"/>
        <w:rPr>
          <w:rFonts w:ascii="Calibri" w:eastAsia="Times New Roman" w:hAnsi="Calibri" w:cs="Arial"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sz w:val="24"/>
          <w:szCs w:val="24"/>
          <w:lang w:eastAsia="fr-FR"/>
        </w:rPr>
        <w:t>Des résultats très encourageants !</w:t>
      </w: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840220" cy="1797992"/>
            <wp:effectExtent l="19050" t="0" r="0" b="0"/>
            <wp:docPr id="695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9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DF0E28" w:rsidRDefault="00DF0E28" w:rsidP="00DF0E28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862149" w:rsidRDefault="00862149"/>
    <w:sectPr w:rsidR="00862149" w:rsidSect="00AF07D0">
      <w:pgSz w:w="11906" w:h="16838" w:code="9"/>
      <w:pgMar w:top="425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DF0E28"/>
    <w:rsid w:val="004A11E1"/>
    <w:rsid w:val="005B2C51"/>
    <w:rsid w:val="008270FF"/>
    <w:rsid w:val="00862149"/>
    <w:rsid w:val="00AF07D0"/>
    <w:rsid w:val="00B53D17"/>
    <w:rsid w:val="00BB3AB7"/>
    <w:rsid w:val="00BF0911"/>
    <w:rsid w:val="00DF0E28"/>
    <w:rsid w:val="00F5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E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0E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174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1</cp:revision>
  <dcterms:created xsi:type="dcterms:W3CDTF">2016-09-14T17:54:00Z</dcterms:created>
  <dcterms:modified xsi:type="dcterms:W3CDTF">2016-09-14T17:55:00Z</dcterms:modified>
</cp:coreProperties>
</file>